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8E21C3" w:rsidRDefault="00160B9C" w:rsidP="00D61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692B90"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>
        <w:rPr>
          <w:rFonts w:ascii="Times New Roman" w:hAnsi="Times New Roman" w:cs="Times New Roman"/>
          <w:b/>
          <w:sz w:val="36"/>
          <w:szCs w:val="36"/>
        </w:rPr>
        <w:t>ЕЙ</w:t>
      </w:r>
      <w:r w:rsidR="00692B90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1411">
        <w:rPr>
          <w:rFonts w:ascii="Times New Roman" w:hAnsi="Times New Roman" w:cs="Times New Roman"/>
          <w:b/>
          <w:sz w:val="36"/>
          <w:szCs w:val="36"/>
        </w:rPr>
        <w:t xml:space="preserve">(ЗАКОННЫХ ПРЕДСТАВИТЕЛЕЙ) </w:t>
      </w:r>
      <w:r w:rsidR="00692B90" w:rsidRPr="00D56202">
        <w:rPr>
          <w:rFonts w:ascii="Times New Roman" w:hAnsi="Times New Roman" w:cs="Times New Roman"/>
          <w:b/>
          <w:sz w:val="36"/>
          <w:szCs w:val="36"/>
        </w:rPr>
        <w:t>СОЦИАЛЬНЫХ УСЛУГ</w:t>
      </w:r>
      <w:r w:rsidR="00D614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>И ЧЛЕН</w:t>
      </w:r>
      <w:r>
        <w:rPr>
          <w:rFonts w:ascii="Times New Roman" w:hAnsi="Times New Roman" w:cs="Times New Roman"/>
          <w:b/>
          <w:sz w:val="36"/>
          <w:szCs w:val="36"/>
        </w:rPr>
        <w:t>ОВ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1411">
        <w:rPr>
          <w:rFonts w:ascii="Times New Roman" w:hAnsi="Times New Roman" w:cs="Times New Roman"/>
          <w:b/>
          <w:sz w:val="36"/>
          <w:szCs w:val="36"/>
        </w:rPr>
        <w:t>ИХ</w:t>
      </w:r>
      <w:r w:rsidR="00D61411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>СЕМ</w:t>
      </w:r>
      <w:r w:rsidR="00F81F43">
        <w:rPr>
          <w:rFonts w:ascii="Times New Roman" w:hAnsi="Times New Roman" w:cs="Times New Roman"/>
          <w:b/>
          <w:sz w:val="36"/>
          <w:szCs w:val="36"/>
        </w:rPr>
        <w:t>ЬИ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</w:t>
            </w:r>
            <w:r w:rsidR="00FD0215">
              <w:rPr>
                <w:b w:val="0"/>
                <w:bCs w:val="0"/>
                <w:sz w:val="28"/>
                <w:szCs w:val="28"/>
              </w:rPr>
              <w:t>»</w:t>
            </w:r>
            <w:r w:rsidRPr="003030BE">
              <w:rPr>
                <w:b w:val="0"/>
                <w:bCs w:val="0"/>
                <w:sz w:val="28"/>
                <w:szCs w:val="28"/>
              </w:rPr>
              <w:t xml:space="preserve">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7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9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3E2B54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1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2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  <w:r w:rsidR="002F2568" w:rsidRPr="002F2568">
              <w:rPr>
                <w:b w:val="0"/>
                <w:sz w:val="28"/>
                <w:szCs w:val="28"/>
              </w:rPr>
              <w:t>.</w:t>
            </w: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Default="00447A0E" w:rsidP="002F256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F25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фициальном сайте для размещения информации</w:t>
            </w:r>
            <w:r w:rsidR="002F2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государственных </w:t>
            </w:r>
            <w:r w:rsidR="00FD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F2568" w:rsidRPr="002F2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568" w:rsidRPr="003030BE" w:rsidRDefault="002F2568" w:rsidP="002F2568">
            <w:pPr>
              <w:pStyle w:val="a9"/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FD0215" w:rsidRDefault="0007371E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FD0215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160B9C"/>
    <w:rsid w:val="00223634"/>
    <w:rsid w:val="0023206D"/>
    <w:rsid w:val="00271EEF"/>
    <w:rsid w:val="002F2568"/>
    <w:rsid w:val="003030BE"/>
    <w:rsid w:val="00311056"/>
    <w:rsid w:val="003E2B54"/>
    <w:rsid w:val="00447A0E"/>
    <w:rsid w:val="00476639"/>
    <w:rsid w:val="004C42AF"/>
    <w:rsid w:val="00592284"/>
    <w:rsid w:val="00592C41"/>
    <w:rsid w:val="005D0509"/>
    <w:rsid w:val="005F13F2"/>
    <w:rsid w:val="00692B90"/>
    <w:rsid w:val="00892E98"/>
    <w:rsid w:val="008C0B4E"/>
    <w:rsid w:val="008C5CE1"/>
    <w:rsid w:val="008C7630"/>
    <w:rsid w:val="008E21C3"/>
    <w:rsid w:val="0096236D"/>
    <w:rsid w:val="00A40F25"/>
    <w:rsid w:val="00A50A8C"/>
    <w:rsid w:val="00AD0A23"/>
    <w:rsid w:val="00BD42E7"/>
    <w:rsid w:val="00C74C2C"/>
    <w:rsid w:val="00CB72FD"/>
    <w:rsid w:val="00D56202"/>
    <w:rsid w:val="00D61411"/>
    <w:rsid w:val="00DF4D8F"/>
    <w:rsid w:val="00E5372D"/>
    <w:rsid w:val="00EE4F42"/>
    <w:rsid w:val="00EE5295"/>
    <w:rsid w:val="00F32A8A"/>
    <w:rsid w:val="00F81F43"/>
    <w:rsid w:val="00FD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3"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azvitie67.ru/forms/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crazvitie67.ru/catalog/132/" TargetMode="External"/><Relationship Id="rId12" Type="http://schemas.openxmlformats.org/officeDocument/2006/relationships/hyperlink" Target="https://rosmintrud.ru/nsok/survey_citiz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razvitie67.ru/forms/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3333-E046-468F-ADC3-79E8F8AD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2021-05-20T07:29:00Z</cp:lastPrinted>
  <dcterms:created xsi:type="dcterms:W3CDTF">2019-11-21T08:46:00Z</dcterms:created>
  <dcterms:modified xsi:type="dcterms:W3CDTF">2021-05-20T08:26:00Z</dcterms:modified>
</cp:coreProperties>
</file>