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20" w:rsidRPr="00121D20" w:rsidRDefault="00121D20" w:rsidP="00121D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64425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121D2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80F78" w:rsidRPr="00121D20" w:rsidRDefault="00121D20" w:rsidP="00121D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D20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директора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121D20">
        <w:rPr>
          <w:rFonts w:ascii="Times New Roman" w:hAnsi="Times New Roman" w:cs="Times New Roman"/>
          <w:b/>
          <w:sz w:val="24"/>
          <w:szCs w:val="24"/>
        </w:rPr>
        <w:t>смоленск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областного государственного </w:t>
      </w:r>
      <w:r w:rsidRPr="00121D20">
        <w:rPr>
          <w:rFonts w:ascii="Times New Roman" w:hAnsi="Times New Roman" w:cs="Times New Roman"/>
          <w:b/>
          <w:sz w:val="24"/>
          <w:szCs w:val="24"/>
        </w:rPr>
        <w:t>бюджетного учреждения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121D20">
        <w:rPr>
          <w:rFonts w:ascii="Times New Roman" w:hAnsi="Times New Roman" w:cs="Times New Roman"/>
          <w:b/>
          <w:sz w:val="24"/>
          <w:szCs w:val="24"/>
        </w:rPr>
        <w:t>«Шумячский комплексный центр социального обслуживания населения»,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121D20">
        <w:rPr>
          <w:rFonts w:ascii="Times New Roman" w:hAnsi="Times New Roman" w:cs="Times New Roman"/>
          <w:b/>
          <w:sz w:val="24"/>
          <w:szCs w:val="24"/>
        </w:rPr>
        <w:t>а также о доходах, об имуществе и обязательствах имущественного характера его супруги (супруга), несовершеннолетних</w:t>
      </w:r>
      <w:r>
        <w:rPr>
          <w:rFonts w:ascii="Times New Roman" w:hAnsi="Times New Roman" w:cs="Times New Roman"/>
          <w:b/>
          <w:sz w:val="24"/>
          <w:szCs w:val="24"/>
        </w:rPr>
        <w:t xml:space="preserve"> детей за период с 1 января 2016 г. по 31 декабря 2016</w:t>
      </w:r>
      <w:r w:rsidRPr="00121D20">
        <w:rPr>
          <w:rFonts w:ascii="Times New Roman" w:hAnsi="Times New Roman" w:cs="Times New Roman"/>
          <w:b/>
          <w:sz w:val="24"/>
          <w:szCs w:val="24"/>
        </w:rPr>
        <w:t xml:space="preserve"> г.</w:t>
      </w:r>
      <w:bookmarkStart w:id="0" w:name="P235"/>
      <w:bookmarkEnd w:id="0"/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89"/>
        <w:gridCol w:w="1559"/>
        <w:gridCol w:w="1559"/>
        <w:gridCol w:w="1134"/>
        <w:gridCol w:w="1098"/>
        <w:gridCol w:w="1879"/>
        <w:gridCol w:w="1134"/>
        <w:gridCol w:w="1701"/>
        <w:gridCol w:w="1276"/>
        <w:gridCol w:w="1701"/>
      </w:tblGrid>
      <w:tr w:rsidR="00180F78" w:rsidRPr="004F15C0" w:rsidTr="004F15C0">
        <w:tc>
          <w:tcPr>
            <w:tcW w:w="2189" w:type="dxa"/>
            <w:vMerge w:val="restart"/>
          </w:tcPr>
          <w:p w:rsidR="00180F78" w:rsidRPr="004F15C0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C0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350" w:type="dxa"/>
            <w:gridSpan w:val="4"/>
          </w:tcPr>
          <w:p w:rsidR="00180F78" w:rsidRPr="004F15C0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C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714" w:type="dxa"/>
            <w:gridSpan w:val="3"/>
          </w:tcPr>
          <w:p w:rsidR="00180F78" w:rsidRPr="004F15C0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C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180F78" w:rsidRPr="004F15C0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C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180F78" w:rsidRPr="004F15C0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C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121D20" w:rsidRPr="004F15C0" w:rsidTr="00121D20">
        <w:tc>
          <w:tcPr>
            <w:tcW w:w="2189" w:type="dxa"/>
            <w:vMerge/>
          </w:tcPr>
          <w:p w:rsidR="00180F78" w:rsidRPr="004F15C0" w:rsidRDefault="00180F78" w:rsidP="0025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0F78" w:rsidRPr="004F15C0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C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559" w:type="dxa"/>
          </w:tcPr>
          <w:p w:rsidR="00180F78" w:rsidRPr="004F15C0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C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180F78" w:rsidRPr="004F15C0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C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98" w:type="dxa"/>
          </w:tcPr>
          <w:p w:rsidR="00180F78" w:rsidRPr="004F15C0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C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79" w:type="dxa"/>
          </w:tcPr>
          <w:p w:rsidR="00180F78" w:rsidRPr="004F15C0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C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180F78" w:rsidRPr="004F15C0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C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</w:tcPr>
          <w:p w:rsidR="00180F78" w:rsidRPr="004F15C0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C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180F78" w:rsidRPr="004F15C0" w:rsidRDefault="00180F78" w:rsidP="0025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0F78" w:rsidRPr="004F15C0" w:rsidRDefault="00180F78" w:rsidP="0025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20" w:rsidRPr="004F15C0" w:rsidTr="009E5B8E">
        <w:trPr>
          <w:trHeight w:val="1681"/>
        </w:trPr>
        <w:tc>
          <w:tcPr>
            <w:tcW w:w="2189" w:type="dxa"/>
          </w:tcPr>
          <w:p w:rsidR="004F15C0" w:rsidRPr="004F15C0" w:rsidRDefault="004F15C0" w:rsidP="0055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5C0">
              <w:rPr>
                <w:rFonts w:ascii="Times New Roman" w:hAnsi="Times New Roman" w:cs="Times New Roman"/>
                <w:sz w:val="24"/>
                <w:szCs w:val="24"/>
              </w:rPr>
              <w:t>Логовичев Александр Александрович</w:t>
            </w:r>
          </w:p>
        </w:tc>
        <w:tc>
          <w:tcPr>
            <w:tcW w:w="1559" w:type="dxa"/>
          </w:tcPr>
          <w:p w:rsidR="004F15C0" w:rsidRPr="00121D20" w:rsidRDefault="004F15C0" w:rsidP="0055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5C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4F15C0" w:rsidRPr="004F15C0" w:rsidRDefault="004F15C0" w:rsidP="005501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5C0">
              <w:rPr>
                <w:rFonts w:ascii="Times New Roman" w:hAnsi="Times New Roman" w:cs="Times New Roman"/>
                <w:sz w:val="20"/>
                <w:szCs w:val="20"/>
              </w:rPr>
              <w:t>1/2 доля в общей долевой собственности</w:t>
            </w:r>
          </w:p>
        </w:tc>
        <w:tc>
          <w:tcPr>
            <w:tcW w:w="1134" w:type="dxa"/>
          </w:tcPr>
          <w:p w:rsidR="004F15C0" w:rsidRPr="004F15C0" w:rsidRDefault="004F15C0" w:rsidP="005501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5C0">
              <w:rPr>
                <w:rFonts w:ascii="Times New Roman" w:hAnsi="Times New Roman" w:cs="Times New Roman"/>
                <w:sz w:val="20"/>
                <w:szCs w:val="20"/>
              </w:rPr>
              <w:t>107,4</w:t>
            </w:r>
          </w:p>
          <w:p w:rsidR="004F15C0" w:rsidRPr="004F15C0" w:rsidRDefault="004F15C0" w:rsidP="005501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4F15C0" w:rsidRPr="004F15C0" w:rsidRDefault="004F15C0" w:rsidP="005501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5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15C0" w:rsidRPr="004F15C0" w:rsidRDefault="004F15C0" w:rsidP="005501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F15C0" w:rsidRPr="004F15C0" w:rsidRDefault="004F15C0" w:rsidP="005501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5C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4F15C0" w:rsidRPr="004F15C0" w:rsidRDefault="004F15C0" w:rsidP="0055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5C0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701" w:type="dxa"/>
          </w:tcPr>
          <w:p w:rsidR="004F15C0" w:rsidRPr="004F15C0" w:rsidRDefault="004F15C0" w:rsidP="0055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5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F15C0" w:rsidRPr="004F15C0" w:rsidRDefault="004F15C0" w:rsidP="0055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5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4F15C0" w:rsidRPr="004F15C0" w:rsidRDefault="004F15C0" w:rsidP="0055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5C0">
              <w:rPr>
                <w:rFonts w:ascii="Times New Roman" w:hAnsi="Times New Roman" w:cs="Times New Roman"/>
                <w:sz w:val="24"/>
                <w:szCs w:val="24"/>
              </w:rPr>
              <w:t>414059,66</w:t>
            </w:r>
          </w:p>
        </w:tc>
      </w:tr>
      <w:tr w:rsidR="00121D20" w:rsidRPr="004F15C0" w:rsidTr="00121D20">
        <w:tc>
          <w:tcPr>
            <w:tcW w:w="2189" w:type="dxa"/>
          </w:tcPr>
          <w:p w:rsidR="004F15C0" w:rsidRPr="004F15C0" w:rsidRDefault="004F15C0" w:rsidP="00250E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5C0">
              <w:rPr>
                <w:rFonts w:ascii="Times New Roman" w:hAnsi="Times New Roman" w:cs="Times New Roman"/>
                <w:sz w:val="24"/>
                <w:szCs w:val="24"/>
              </w:rPr>
              <w:t xml:space="preserve">Супруга (супруг) </w:t>
            </w:r>
            <w:hyperlink w:anchor="P288" w:history="1">
              <w:r w:rsidRPr="004F15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</w:tcPr>
          <w:p w:rsidR="004F15C0" w:rsidRPr="004F15C0" w:rsidRDefault="004F15C0" w:rsidP="0055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5C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F15C0" w:rsidRPr="004F15C0" w:rsidRDefault="004F15C0" w:rsidP="005501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D20" w:rsidRDefault="00121D20" w:rsidP="005501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D20" w:rsidRPr="004F15C0" w:rsidRDefault="00121D20" w:rsidP="005501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4F15C0" w:rsidRPr="004F15C0" w:rsidRDefault="004F15C0" w:rsidP="005501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5C0">
              <w:rPr>
                <w:rFonts w:ascii="Times New Roman" w:hAnsi="Times New Roman" w:cs="Times New Roman"/>
                <w:sz w:val="20"/>
                <w:szCs w:val="20"/>
              </w:rPr>
              <w:t>1/2 доля в общей долевой собственности</w:t>
            </w:r>
          </w:p>
          <w:p w:rsidR="004F15C0" w:rsidRDefault="004F15C0" w:rsidP="005501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D20" w:rsidRPr="004F15C0" w:rsidRDefault="00121D20" w:rsidP="005501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F15C0" w:rsidRDefault="004F15C0" w:rsidP="005501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5C0">
              <w:rPr>
                <w:rFonts w:ascii="Times New Roman" w:hAnsi="Times New Roman" w:cs="Times New Roman"/>
                <w:sz w:val="20"/>
                <w:szCs w:val="20"/>
              </w:rPr>
              <w:t>107,4</w:t>
            </w:r>
          </w:p>
          <w:p w:rsidR="00121D20" w:rsidRDefault="00121D20" w:rsidP="005501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D20" w:rsidRDefault="00121D20" w:rsidP="005501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D20" w:rsidRPr="004F15C0" w:rsidRDefault="009E5B8E" w:rsidP="005501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21D20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1098" w:type="dxa"/>
          </w:tcPr>
          <w:p w:rsidR="004F15C0" w:rsidRDefault="004F15C0" w:rsidP="005501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5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1D20" w:rsidRDefault="00121D20" w:rsidP="005501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D20" w:rsidRDefault="00121D20" w:rsidP="005501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D20" w:rsidRPr="004F15C0" w:rsidRDefault="00121D20" w:rsidP="005501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</w:tcPr>
          <w:p w:rsidR="004F15C0" w:rsidRPr="004F15C0" w:rsidRDefault="004F15C0" w:rsidP="005501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5C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4F15C0" w:rsidRPr="004F15C0" w:rsidRDefault="004F15C0" w:rsidP="0055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5C0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701" w:type="dxa"/>
          </w:tcPr>
          <w:p w:rsidR="004F15C0" w:rsidRPr="004F15C0" w:rsidRDefault="004F15C0" w:rsidP="0055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5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F15C0" w:rsidRPr="004F15C0" w:rsidRDefault="004F15C0" w:rsidP="0055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5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4F15C0" w:rsidRPr="004F15C0" w:rsidRDefault="004F15C0" w:rsidP="00550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5C0">
              <w:rPr>
                <w:rFonts w:ascii="Times New Roman" w:hAnsi="Times New Roman" w:cs="Times New Roman"/>
                <w:sz w:val="24"/>
                <w:szCs w:val="24"/>
              </w:rPr>
              <w:t>200609,13</w:t>
            </w:r>
          </w:p>
        </w:tc>
      </w:tr>
      <w:tr w:rsidR="00121D20" w:rsidRPr="004F15C0" w:rsidTr="00121D20">
        <w:tc>
          <w:tcPr>
            <w:tcW w:w="2189" w:type="dxa"/>
          </w:tcPr>
          <w:p w:rsidR="00121D20" w:rsidRPr="004F15C0" w:rsidRDefault="00121D20" w:rsidP="00250E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15C0">
              <w:rPr>
                <w:rFonts w:ascii="Times New Roman" w:hAnsi="Times New Roman" w:cs="Times New Roman"/>
                <w:sz w:val="20"/>
              </w:rPr>
              <w:t xml:space="preserve">Несовершеннолетний ребенок </w:t>
            </w:r>
            <w:hyperlink w:anchor="P289" w:history="1">
              <w:r w:rsidRPr="004F15C0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559" w:type="dxa"/>
          </w:tcPr>
          <w:p w:rsidR="00121D20" w:rsidRPr="005D65F0" w:rsidRDefault="00121D20" w:rsidP="005501D7">
            <w:pPr>
              <w:jc w:val="both"/>
            </w:pPr>
            <w:r>
              <w:t>нет</w:t>
            </w:r>
          </w:p>
        </w:tc>
        <w:tc>
          <w:tcPr>
            <w:tcW w:w="1559" w:type="dxa"/>
          </w:tcPr>
          <w:p w:rsidR="00121D20" w:rsidRPr="005D65F0" w:rsidRDefault="00121D20" w:rsidP="005501D7">
            <w:pPr>
              <w:jc w:val="both"/>
            </w:pPr>
            <w:r>
              <w:t>нет</w:t>
            </w:r>
          </w:p>
        </w:tc>
        <w:tc>
          <w:tcPr>
            <w:tcW w:w="1134" w:type="dxa"/>
          </w:tcPr>
          <w:p w:rsidR="00121D20" w:rsidRPr="005D65F0" w:rsidRDefault="00121D20" w:rsidP="005501D7">
            <w:pPr>
              <w:jc w:val="both"/>
            </w:pPr>
            <w:r>
              <w:t>нет</w:t>
            </w:r>
          </w:p>
        </w:tc>
        <w:tc>
          <w:tcPr>
            <w:tcW w:w="1098" w:type="dxa"/>
          </w:tcPr>
          <w:p w:rsidR="00121D20" w:rsidRPr="005D65F0" w:rsidRDefault="00121D20" w:rsidP="005501D7">
            <w:pPr>
              <w:jc w:val="both"/>
            </w:pPr>
            <w:r>
              <w:t>нет</w:t>
            </w:r>
          </w:p>
        </w:tc>
        <w:tc>
          <w:tcPr>
            <w:tcW w:w="1879" w:type="dxa"/>
          </w:tcPr>
          <w:p w:rsidR="00121D20" w:rsidRPr="005D65F0" w:rsidRDefault="00121D20" w:rsidP="005501D7">
            <w:pPr>
              <w:jc w:val="both"/>
            </w:pPr>
            <w:r>
              <w:t>нет</w:t>
            </w:r>
          </w:p>
        </w:tc>
        <w:tc>
          <w:tcPr>
            <w:tcW w:w="1134" w:type="dxa"/>
          </w:tcPr>
          <w:p w:rsidR="00121D20" w:rsidRPr="005D65F0" w:rsidRDefault="00121D20" w:rsidP="005501D7">
            <w:pPr>
              <w:jc w:val="both"/>
            </w:pPr>
            <w:r>
              <w:t>нет</w:t>
            </w:r>
          </w:p>
        </w:tc>
        <w:tc>
          <w:tcPr>
            <w:tcW w:w="1701" w:type="dxa"/>
          </w:tcPr>
          <w:p w:rsidR="00121D20" w:rsidRPr="005D65F0" w:rsidRDefault="00121D20" w:rsidP="005501D7">
            <w:pPr>
              <w:jc w:val="both"/>
            </w:pPr>
            <w:r>
              <w:t>нет</w:t>
            </w:r>
          </w:p>
        </w:tc>
        <w:tc>
          <w:tcPr>
            <w:tcW w:w="1276" w:type="dxa"/>
          </w:tcPr>
          <w:p w:rsidR="00121D20" w:rsidRPr="005D65F0" w:rsidRDefault="00121D20" w:rsidP="005501D7">
            <w:pPr>
              <w:jc w:val="both"/>
            </w:pPr>
            <w:r>
              <w:t>нет</w:t>
            </w:r>
          </w:p>
        </w:tc>
        <w:tc>
          <w:tcPr>
            <w:tcW w:w="1701" w:type="dxa"/>
          </w:tcPr>
          <w:p w:rsidR="00121D20" w:rsidRPr="005D65F0" w:rsidRDefault="00121D20" w:rsidP="005501D7">
            <w:pPr>
              <w:jc w:val="both"/>
            </w:pPr>
            <w:r>
              <w:t>нет</w:t>
            </w:r>
          </w:p>
        </w:tc>
      </w:tr>
    </w:tbl>
    <w:p w:rsidR="00180F78" w:rsidRPr="004F15C0" w:rsidRDefault="00180F78" w:rsidP="00180F7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80F78" w:rsidRPr="004F15C0" w:rsidRDefault="00180F78" w:rsidP="00180F78">
      <w:pPr>
        <w:rPr>
          <w:rFonts w:ascii="Times New Roman" w:hAnsi="Times New Roman" w:cs="Times New Roman"/>
          <w:sz w:val="24"/>
          <w:szCs w:val="24"/>
        </w:rPr>
      </w:pPr>
    </w:p>
    <w:p w:rsidR="007646C0" w:rsidRPr="004F15C0" w:rsidRDefault="007646C0">
      <w:pPr>
        <w:rPr>
          <w:rFonts w:ascii="Times New Roman" w:hAnsi="Times New Roman" w:cs="Times New Roman"/>
          <w:sz w:val="24"/>
          <w:szCs w:val="24"/>
        </w:rPr>
      </w:pPr>
    </w:p>
    <w:sectPr w:rsidR="007646C0" w:rsidRPr="004F15C0" w:rsidSect="00264425">
      <w:pgSz w:w="16838" w:h="11905"/>
      <w:pgMar w:top="284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F78"/>
    <w:rsid w:val="000678CC"/>
    <w:rsid w:val="00121D20"/>
    <w:rsid w:val="00180F78"/>
    <w:rsid w:val="00264425"/>
    <w:rsid w:val="00290D61"/>
    <w:rsid w:val="004F15C0"/>
    <w:rsid w:val="005A7C4D"/>
    <w:rsid w:val="007646C0"/>
    <w:rsid w:val="009E5B8E"/>
    <w:rsid w:val="00C87B01"/>
    <w:rsid w:val="00EA2383"/>
    <w:rsid w:val="00F1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0F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3</cp:revision>
  <dcterms:created xsi:type="dcterms:W3CDTF">2017-03-02T06:58:00Z</dcterms:created>
  <dcterms:modified xsi:type="dcterms:W3CDTF">2017-04-07T06:22:00Z</dcterms:modified>
</cp:coreProperties>
</file>